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86" w:rsidRDefault="009E30ED">
      <w:pPr>
        <w:widowControl w:val="0"/>
        <w:autoSpaceDE w:val="0"/>
        <w:autoSpaceDN w:val="0"/>
        <w:adjustRightInd w:val="0"/>
        <w:spacing w:before="92" w:after="0" w:line="240" w:lineRule="auto"/>
        <w:ind w:left="58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66825" cy="3429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86" w:rsidRDefault="00A60286">
      <w:pPr>
        <w:widowControl w:val="0"/>
        <w:autoSpaceDE w:val="0"/>
        <w:autoSpaceDN w:val="0"/>
        <w:adjustRightInd w:val="0"/>
        <w:spacing w:before="92" w:after="0" w:line="240" w:lineRule="auto"/>
        <w:ind w:left="5899" w:right="-20"/>
        <w:rPr>
          <w:rFonts w:ascii="Times New Roman" w:hAnsi="Times New Roman"/>
          <w:sz w:val="20"/>
          <w:szCs w:val="20"/>
        </w:rPr>
        <w:sectPr w:rsidR="00A60286">
          <w:type w:val="continuous"/>
          <w:pgSz w:w="11920" w:h="16840"/>
          <w:pgMar w:top="920" w:right="840" w:bottom="280" w:left="740" w:header="720" w:footer="720" w:gutter="0"/>
          <w:cols w:space="720"/>
          <w:noEndnote/>
        </w:sectPr>
      </w:pPr>
    </w:p>
    <w:p w:rsidR="00A60286" w:rsidRDefault="00CC5D08" w:rsidP="00E906B4">
      <w:pPr>
        <w:widowControl w:val="0"/>
        <w:autoSpaceDE w:val="0"/>
        <w:autoSpaceDN w:val="0"/>
        <w:adjustRightInd w:val="0"/>
        <w:spacing w:before="62" w:after="0" w:line="240" w:lineRule="auto"/>
        <w:ind w:left="110" w:right="-3208"/>
        <w:rPr>
          <w:rFonts w:ascii="Arial" w:hAnsi="Arial" w:cs="Arial"/>
          <w:color w:val="000000"/>
          <w:sz w:val="42"/>
          <w:szCs w:val="42"/>
        </w:rPr>
      </w:pPr>
      <w:r>
        <w:rPr>
          <w:noProof/>
          <w:lang w:eastAsia="en-US" w:bidi="th-TH"/>
        </w:rPr>
        <w:lastRenderedPageBreak/>
        <w:pict>
          <v:rect id="_x0000_s1026" style="position:absolute;left:0;text-align:left;margin-left:439.15pt;margin-top:-24.85pt;width:108pt;height:25pt;z-index:-251671040;mso-position-horizontal-relative:page" o:allowincell="f" filled="f" stroked="f">
            <v:textbox style="mso-next-textbox:#_x0000_s1026" inset="0,0,0,0">
              <w:txbxContent>
                <w:p w:rsidR="00A60286" w:rsidRDefault="009E30ED">
                  <w:pPr>
                    <w:spacing w:after="0" w:line="5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71600" cy="314325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0286" w:rsidRDefault="00A602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lang w:eastAsia="en-US" w:bidi="th-TH"/>
        </w:rPr>
        <w:pict>
          <v:shape id="_x0000_s1027" style="position:absolute;left:0;text-align:left;margin-left:42.5pt;margin-top:30.85pt;width:504.4pt;height:0;z-index:-251670016;mso-position-horizontal-relative:page;mso-position-vertical-relative:text" coordsize="10089,20" o:allowincell="f" path="m10089,l,e" filled="f" strokecolor="#231f20" strokeweight="1.5pt">
            <v:path arrowok="t"/>
            <w10:wrap anchorx="page"/>
          </v:shape>
        </w:pict>
      </w:r>
      <w:r w:rsidR="00721A90">
        <w:rPr>
          <w:rFonts w:ascii="Arial" w:hAnsi="Arial" w:cs="Arial"/>
          <w:b/>
          <w:bCs/>
          <w:color w:val="020303"/>
          <w:sz w:val="42"/>
          <w:szCs w:val="42"/>
        </w:rPr>
        <w:t xml:space="preserve"> </w:t>
      </w:r>
      <w:r>
        <w:rPr>
          <w:rFonts w:ascii="Arial" w:hAnsi="Arial" w:cs="Arial" w:hint="eastAsia"/>
          <w:b/>
          <w:bCs/>
          <w:color w:val="020303"/>
          <w:sz w:val="42"/>
          <w:szCs w:val="42"/>
        </w:rPr>
        <w:t>Acacia E</w:t>
      </w:r>
    </w:p>
    <w:p w:rsidR="00A60286" w:rsidRDefault="00A6028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B63844" w:rsidRDefault="00B63844">
      <w:pPr>
        <w:widowControl w:val="0"/>
        <w:autoSpaceDE w:val="0"/>
        <w:autoSpaceDN w:val="0"/>
        <w:adjustRightInd w:val="0"/>
        <w:spacing w:after="0" w:line="240" w:lineRule="auto"/>
        <w:ind w:left="110" w:right="-88"/>
        <w:rPr>
          <w:rFonts w:ascii="Arial" w:hAnsi="Arial" w:cs="Arial"/>
          <w:color w:val="231F20"/>
          <w:sz w:val="28"/>
          <w:szCs w:val="28"/>
        </w:rPr>
        <w:sectPr w:rsidR="00B63844" w:rsidSect="00B63844">
          <w:type w:val="continuous"/>
          <w:pgSz w:w="11920" w:h="16840"/>
          <w:pgMar w:top="920" w:right="840" w:bottom="280" w:left="740" w:header="720" w:footer="720" w:gutter="0"/>
          <w:cols w:num="2" w:space="720" w:equalWidth="0">
            <w:col w:w="5380" w:space="450"/>
            <w:col w:w="4510"/>
          </w:cols>
          <w:noEndnote/>
        </w:sectPr>
      </w:pPr>
    </w:p>
    <w:p w:rsidR="00A60286" w:rsidRPr="00CA3C67" w:rsidRDefault="00CC5D08" w:rsidP="00CA3C67">
      <w:pPr>
        <w:widowControl w:val="0"/>
        <w:autoSpaceDE w:val="0"/>
        <w:autoSpaceDN w:val="0"/>
        <w:adjustRightInd w:val="0"/>
        <w:spacing w:after="0" w:line="226" w:lineRule="exact"/>
        <w:ind w:left="6240" w:right="-20"/>
        <w:rPr>
          <w:rFonts w:ascii="Arial" w:hAnsi="Arial" w:cs="Arial"/>
          <w:color w:val="020303"/>
          <w:sz w:val="20"/>
          <w:szCs w:val="20"/>
        </w:rPr>
      </w:pPr>
      <w:r>
        <w:rPr>
          <w:noProof/>
          <w:lang w:eastAsia="en-US" w:bidi="th-TH"/>
        </w:rPr>
        <w:lastRenderedPageBreak/>
        <w:pict>
          <v:rect id="_x0000_s1050" style="position:absolute;left:0;text-align:left;margin-left:5.5pt;margin-top:109pt;width:238.75pt;height:280.5pt;z-index:251676672" stroked="f">
            <v:textbox>
              <w:txbxContent>
                <w:p w:rsidR="00F96961" w:rsidRDefault="00C85EA0">
                  <w:r>
                    <w:t xml:space="preserve">   </w:t>
                  </w:r>
                  <w:r w:rsidR="00A50D6A">
                    <w:rPr>
                      <w:noProof/>
                    </w:rPr>
                    <w:drawing>
                      <wp:inline distT="0" distB="0" distL="0" distR="0">
                        <wp:extent cx="2849245" cy="2568355"/>
                        <wp:effectExtent l="19050" t="0" r="8255" b="0"/>
                        <wp:docPr id="175" name="Picture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9245" cy="2568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n-US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.5pt;margin-top:15.5pt;width:275.5pt;height:11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next-textbox:#_x0000_s1037" inset="0,,0">
              <w:txbxContent>
                <w:p w:rsidR="00823C7F" w:rsidRDefault="00E147AD" w:rsidP="00A50D6A">
                  <w:pPr>
                    <w:widowControl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110" w:right="-20"/>
                    <w:rPr>
                      <w:rFonts w:ascii="Arial" w:hAnsi="Arial" w:cs="Arial"/>
                      <w:color w:val="231F20"/>
                      <w:sz w:val="28"/>
                      <w:szCs w:val="28"/>
                    </w:rPr>
                  </w:pPr>
                  <w:r w:rsidRPr="00E147AD">
                    <w:rPr>
                      <w:rFonts w:ascii="Arial" w:hAnsi="Arial" w:cs="Arial" w:hint="eastAsia"/>
                      <w:color w:val="231F20"/>
                      <w:sz w:val="28"/>
                      <w:szCs w:val="28"/>
                    </w:rPr>
                    <w:t>C</w:t>
                  </w:r>
                  <w:r w:rsidR="00A50D6A" w:rsidRPr="00A50D6A">
                    <w:rPr>
                      <w:rFonts w:ascii="Arial" w:hAnsi="Arial" w:cs="Arial" w:hint="eastAsia"/>
                      <w:color w:val="231F20"/>
                      <w:sz w:val="28"/>
                      <w:szCs w:val="28"/>
                    </w:rPr>
                    <w:t>T-6719.H56.04\</w:t>
                  </w:r>
                  <w:r w:rsidR="00823C7F" w:rsidRPr="00823C7F">
                    <w:rPr>
                      <w:rFonts w:ascii="Arial" w:hAnsi="Arial" w:cs="Arial"/>
                      <w:color w:val="231F20"/>
                      <w:sz w:val="28"/>
                      <w:szCs w:val="28"/>
                    </w:rPr>
                    <w:t>Acacia E 1.7m Acrylic Seamless Floor-Standing Tub (w/ faucet installation holes)</w:t>
                  </w:r>
                </w:p>
                <w:p w:rsidR="00A50D6A" w:rsidRPr="00A50D6A" w:rsidRDefault="00A50D6A" w:rsidP="00A50D6A">
                  <w:pPr>
                    <w:widowControl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110" w:right="-20"/>
                    <w:rPr>
                      <w:rFonts w:ascii="Arial" w:hAnsi="Arial" w:cs="Arial"/>
                      <w:b/>
                      <w:bCs/>
                      <w:color w:val="231F20"/>
                      <w:sz w:val="28"/>
                      <w:szCs w:val="28"/>
                    </w:rPr>
                  </w:pPr>
                  <w:r w:rsidRPr="00A50D6A">
                    <w:rPr>
                      <w:rFonts w:ascii="Arial" w:hAnsi="Arial" w:cs="Arial"/>
                      <w:color w:val="231F20"/>
                      <w:sz w:val="28"/>
                      <w:szCs w:val="28"/>
                    </w:rPr>
                    <w:t>BTAS6719-632AS00C5</w:t>
                  </w:r>
                </w:p>
              </w:txbxContent>
            </v:textbox>
          </v:shape>
        </w:pict>
      </w:r>
      <w:r>
        <w:rPr>
          <w:noProof/>
          <w:lang w:eastAsia="en-US" w:bidi="th-TH"/>
        </w:rPr>
        <w:pict>
          <v:shape id="Text Box 2" o:spid="_x0000_s1032" type="#_x0000_t202" style="position:absolute;left:0;text-align:left;margin-left:281.3pt;margin-top:14.2pt;width:257.55pt;height:39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fit-shape-to-text:t">
              <w:txbxContent>
                <w:p w:rsidR="003F7B14" w:rsidRDefault="003F7B14" w:rsidP="003F7B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FEATURES</w:t>
                  </w:r>
                </w:p>
                <w:p w:rsidR="004E36D4" w:rsidRDefault="004E36D4" w:rsidP="004E36D4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 xml:space="preserve">Use thick </w:t>
                  </w:r>
                  <w:r w:rsidRPr="007134C0">
                    <w:t>acrylic sheets</w:t>
                  </w:r>
                  <w:r>
                    <w:rPr>
                      <w:rFonts w:hint="eastAsia"/>
                    </w:rPr>
                    <w:t xml:space="preserve">, has better </w:t>
                  </w:r>
                  <w:hyperlink r:id="rId10" w:anchor="keyfrom=E2Ctranslation" w:history="1">
                    <w:r w:rsidRPr="007134C0">
                      <w:t>heat</w:t>
                    </w:r>
                  </w:hyperlink>
                  <w:r w:rsidRPr="007134C0">
                    <w:t xml:space="preserve"> </w:t>
                  </w:r>
                  <w:hyperlink r:id="rId11" w:anchor="keyfrom=E2Ctranslation" w:history="1">
                    <w:r w:rsidRPr="007134C0">
                      <w:t>retaining</w:t>
                    </w:r>
                  </w:hyperlink>
                  <w:r w:rsidRPr="007134C0">
                    <w:t xml:space="preserve"> </w:t>
                  </w:r>
                  <w:hyperlink r:id="rId12" w:anchor="keyfrom=E2Ctranslation" w:history="1">
                    <w:r w:rsidRPr="007134C0">
                      <w:t>property</w:t>
                    </w:r>
                  </w:hyperlink>
                  <w:r>
                    <w:rPr>
                      <w:rFonts w:hint="eastAsia"/>
                    </w:rPr>
                    <w:t xml:space="preserve"> and more durable</w:t>
                  </w:r>
                </w:p>
                <w:p w:rsidR="004E36D4" w:rsidRPr="006B1D0A" w:rsidRDefault="004E36D4" w:rsidP="004E36D4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rPr>
                      <w:color w:val="333333"/>
                    </w:rPr>
                  </w:pPr>
                  <w:r w:rsidRPr="006B1D0A">
                    <w:rPr>
                      <w:color w:val="333333"/>
                    </w:rPr>
                    <w:t>White super thin large flat water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combine with</w:t>
                  </w:r>
                  <w:r w:rsidRPr="006B1D0A">
                    <w:rPr>
                      <w:color w:val="333333"/>
                    </w:rPr>
                    <w:t xml:space="preserve"> the bath tub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is </w:t>
                  </w:r>
                  <w:r w:rsidRPr="006B1D0A">
                    <w:rPr>
                      <w:color w:val="333333"/>
                    </w:rPr>
                    <w:t>fashion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and </w:t>
                  </w:r>
                  <w:r w:rsidRPr="006B1D0A">
                    <w:rPr>
                      <w:color w:val="333333"/>
                    </w:rPr>
                    <w:t>generous</w:t>
                  </w:r>
                </w:p>
                <w:p w:rsidR="004E36D4" w:rsidRDefault="004E36D4" w:rsidP="004E36D4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</w:pPr>
                  <w:r w:rsidRPr="006B1D0A">
                    <w:rPr>
                      <w:color w:val="333333"/>
                    </w:rPr>
                    <w:t>Advanced seamless splicing technology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makes </w:t>
                  </w:r>
                  <w:r w:rsidRPr="006B1D0A">
                    <w:rPr>
                      <w:color w:val="333333"/>
                    </w:rPr>
                    <w:t>skirt and cylinder splicing seamless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, which show </w:t>
                  </w:r>
                  <w:r w:rsidRPr="006B1D0A">
                    <w:rPr>
                      <w:color w:val="333333"/>
                    </w:rPr>
                    <w:t>strong sense of design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and </w:t>
                  </w:r>
                  <w:r w:rsidRPr="006B1D0A">
                    <w:rPr>
                      <w:color w:val="333333"/>
                    </w:rPr>
                    <w:t>easy to clean and maintain</w:t>
                  </w:r>
                </w:p>
                <w:p w:rsidR="004E36D4" w:rsidRDefault="004E36D4" w:rsidP="004E36D4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</w:pPr>
                  <w:r w:rsidRPr="006B1D0A">
                    <w:rPr>
                      <w:rFonts w:hint="eastAsia"/>
                      <w:color w:val="333333"/>
                    </w:rPr>
                    <w:t>W</w:t>
                  </w:r>
                  <w:r w:rsidRPr="006B1D0A">
                    <w:rPr>
                      <w:color w:val="333333"/>
                    </w:rPr>
                    <w:t>ide cylinder design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on one side</w:t>
                  </w:r>
                  <w:r w:rsidRPr="006B1D0A">
                    <w:rPr>
                      <w:color w:val="333333"/>
                    </w:rPr>
                    <w:t xml:space="preserve"> as a practical storage area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</w:t>
                  </w:r>
                  <w:proofErr w:type="gramStart"/>
                  <w:r w:rsidRPr="006B1D0A">
                    <w:rPr>
                      <w:rFonts w:hint="eastAsia"/>
                      <w:color w:val="333333"/>
                    </w:rPr>
                    <w:t>bring</w:t>
                  </w:r>
                  <w:r w:rsidRPr="006B1D0A">
                    <w:rPr>
                      <w:color w:val="333333"/>
                    </w:rPr>
                    <w:t xml:space="preserve"> </w:t>
                  </w:r>
                  <w:r w:rsidRPr="006B1D0A">
                    <w:rPr>
                      <w:rFonts w:hint="eastAsia"/>
                      <w:color w:val="333333"/>
                    </w:rPr>
                    <w:t xml:space="preserve"> better</w:t>
                  </w:r>
                  <w:proofErr w:type="gramEnd"/>
                  <w:r w:rsidRPr="006B1D0A">
                    <w:rPr>
                      <w:rFonts w:hint="eastAsia"/>
                      <w:color w:val="333333"/>
                    </w:rPr>
                    <w:t xml:space="preserve"> </w:t>
                  </w:r>
                  <w:r w:rsidRPr="006B1D0A">
                    <w:rPr>
                      <w:color w:val="333333"/>
                    </w:rPr>
                    <w:t>practicability</w:t>
                  </w:r>
                  <w:r w:rsidRPr="006B1D0A">
                    <w:rPr>
                      <w:rFonts w:hint="eastAsia"/>
                      <w:color w:val="333333"/>
                    </w:rPr>
                    <w:t>.</w:t>
                  </w:r>
                </w:p>
                <w:p w:rsidR="008F3999" w:rsidRPr="004E1374" w:rsidRDefault="008F3999" w:rsidP="004E36D4">
                  <w:pPr>
                    <w:tabs>
                      <w:tab w:val="left" w:pos="360"/>
                    </w:tabs>
                    <w:spacing w:before="60" w:after="0"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E30ED">
        <w:rPr>
          <w:rFonts w:ascii="Arial" w:hAnsi="Arial" w:cs="Arial"/>
          <w:noProof/>
          <w:color w:val="020303"/>
          <w:sz w:val="20"/>
          <w:szCs w:val="20"/>
          <w:u w:val="single"/>
        </w:rPr>
        <w:drawing>
          <wp:inline distT="0" distB="0" distL="0" distR="0" wp14:anchorId="2F798F8A" wp14:editId="658478A6">
            <wp:extent cx="2362200" cy="3171825"/>
            <wp:effectExtent l="0" t="0" r="0" b="0"/>
            <wp:docPr id="21" name="Picture 5" descr="Neo Basi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o Basin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0ED">
        <w:rPr>
          <w:rFonts w:ascii="Arial" w:hAnsi="Arial" w:cs="Arial"/>
          <w:noProof/>
          <w:color w:val="020303"/>
          <w:sz w:val="20"/>
          <w:szCs w:val="20"/>
          <w:u w:val="single"/>
        </w:rPr>
        <w:drawing>
          <wp:inline distT="0" distB="0" distL="0" distR="0" wp14:anchorId="26155824" wp14:editId="1BE31CC5">
            <wp:extent cx="2362200" cy="3171825"/>
            <wp:effectExtent l="0" t="0" r="0" b="0"/>
            <wp:docPr id="20" name="Picture 4" descr="Neo Basi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o Basin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0ED">
        <w:rPr>
          <w:rFonts w:ascii="Arial" w:hAnsi="Arial" w:cs="Arial"/>
          <w:noProof/>
          <w:color w:val="020303"/>
          <w:sz w:val="20"/>
          <w:szCs w:val="20"/>
          <w:u w:val="single"/>
        </w:rPr>
        <w:drawing>
          <wp:inline distT="0" distB="0" distL="0" distR="0" wp14:anchorId="72D3742D" wp14:editId="351CCE8C">
            <wp:extent cx="2362200" cy="3171825"/>
            <wp:effectExtent l="0" t="0" r="0" b="0"/>
            <wp:docPr id="16" name="Picture 2" descr="Neo Basi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 Basin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CA3C67" w:rsidRPr="00B63844">
        <w:rPr>
          <w:rFonts w:ascii="Arial" w:hAnsi="Arial" w:cs="Arial"/>
          <w:color w:val="020303"/>
          <w:sz w:val="20"/>
          <w:szCs w:val="20"/>
          <w:u w:val="single"/>
        </w:rPr>
        <w:t>v</w:t>
      </w:r>
      <w:r w:rsidR="003F7B14">
        <w:rPr>
          <w:rFonts w:ascii="Arial" w:hAnsi="Arial" w:cs="Arial"/>
          <w:color w:val="020303"/>
          <w:sz w:val="20"/>
          <w:szCs w:val="20"/>
          <w:u w:val="single"/>
        </w:rPr>
        <w:t>d</w:t>
      </w:r>
      <w:r w:rsidR="00CA3C67" w:rsidRPr="00B63844">
        <w:rPr>
          <w:rFonts w:ascii="Arial" w:hAnsi="Arial" w:cs="Arial"/>
          <w:color w:val="020303"/>
          <w:sz w:val="20"/>
          <w:szCs w:val="20"/>
          <w:u w:val="single"/>
        </w:rPr>
        <w:t>alve</w:t>
      </w:r>
      <w:proofErr w:type="spellEnd"/>
      <w:proofErr w:type="gramEnd"/>
      <w:r w:rsidR="00CA3C67" w:rsidRPr="00B63844">
        <w:rPr>
          <w:rFonts w:ascii="Arial" w:hAnsi="Arial" w:cs="Arial"/>
          <w:color w:val="020303"/>
          <w:sz w:val="20"/>
          <w:szCs w:val="20"/>
          <w:u w:val="single"/>
        </w:rPr>
        <w:t xml:space="preserve"> &amp;</w:t>
      </w:r>
      <w:r w:rsidR="00CA3C67" w:rsidRPr="00CA3C67">
        <w:rPr>
          <w:rFonts w:ascii="Arial" w:hAnsi="Arial" w:cs="Arial"/>
          <w:color w:val="020303"/>
          <w:sz w:val="20"/>
          <w:szCs w:val="20"/>
        </w:rPr>
        <w:t xml:space="preserve"> </w:t>
      </w:r>
      <w:r w:rsidR="009E30ED">
        <w:rPr>
          <w:rFonts w:ascii="Arial" w:hAnsi="Arial" w:cs="Arial"/>
          <w:noProof/>
          <w:color w:val="020303"/>
          <w:sz w:val="20"/>
          <w:szCs w:val="20"/>
        </w:rPr>
        <w:drawing>
          <wp:inline distT="0" distB="0" distL="0" distR="0" wp14:anchorId="2D2C8F6D" wp14:editId="218715C7">
            <wp:extent cx="2362200" cy="3171825"/>
            <wp:effectExtent l="0" t="0" r="0" b="0"/>
            <wp:docPr id="33" name="Picture 10" descr="Neo Basi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o Basin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C67" w:rsidRPr="00CA3C67">
        <w:rPr>
          <w:rFonts w:ascii="Arial" w:hAnsi="Arial" w:cs="Arial"/>
          <w:color w:val="020303"/>
          <w:sz w:val="20"/>
          <w:szCs w:val="20"/>
        </w:rPr>
        <w:t>flexible h</w:t>
      </w:r>
      <w:r w:rsidR="00CA3C67" w:rsidRPr="00CA3C67">
        <w:rPr>
          <w:rFonts w:ascii="Arial" w:hAnsi="Arial" w:cs="Arial"/>
          <w:color w:val="020303"/>
          <w:sz w:val="20"/>
          <w:szCs w:val="20"/>
        </w:rPr>
        <w:lastRenderedPageBreak/>
        <w:t>ose CCA</w:t>
      </w:r>
      <w:bookmarkStart w:id="0" w:name="_GoBack"/>
      <w:bookmarkEnd w:id="0"/>
      <w:r w:rsidR="00CA3C67" w:rsidRPr="00CA3C67">
        <w:rPr>
          <w:rFonts w:ascii="Arial" w:hAnsi="Arial" w:cs="Arial"/>
          <w:color w:val="020303"/>
          <w:sz w:val="20"/>
          <w:szCs w:val="20"/>
        </w:rPr>
        <w:t>S207</w:t>
      </w:r>
      <w:r w:rsidR="00CA3C67">
        <w:rPr>
          <w:rFonts w:ascii="Arial" w:hAnsi="Arial" w:cs="Arial"/>
          <w:color w:val="020303"/>
          <w:sz w:val="20"/>
          <w:szCs w:val="20"/>
        </w:rPr>
        <w:t>4</w:t>
      </w:r>
      <w:r w:rsidR="00CA3C67" w:rsidRPr="00CA3C67">
        <w:rPr>
          <w:rFonts w:ascii="Arial" w:hAnsi="Arial" w:cs="Arial"/>
          <w:color w:val="020303"/>
          <w:sz w:val="20"/>
          <w:szCs w:val="20"/>
        </w:rPr>
        <w:t>-2200400C0</w:t>
      </w:r>
    </w:p>
    <w:p w:rsidR="00A60286" w:rsidRDefault="00A602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60286" w:rsidRDefault="00A602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A60286" w:rsidSect="00B63844">
          <w:type w:val="continuous"/>
          <w:pgSz w:w="11920" w:h="16840"/>
          <w:pgMar w:top="920" w:right="840" w:bottom="280" w:left="740" w:header="720" w:footer="720" w:gutter="0"/>
          <w:cols w:num="2" w:space="720"/>
          <w:noEndnote/>
        </w:sectPr>
      </w:pPr>
    </w:p>
    <w:p w:rsidR="00A60286" w:rsidRDefault="00A6028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A60286" w:rsidRDefault="00A6028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</w:p>
    <w:p w:rsidR="00A60286" w:rsidRDefault="00CC5D08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noProof/>
          <w:lang w:eastAsia="en-US" w:bidi="th-TH"/>
        </w:rPr>
        <w:pict>
          <v:shape id="_x0000_s1028" type="#_x0000_t202" style="position:absolute;margin-left:286.25pt;margin-top:.25pt;width:256.5pt;height:13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next-textbox:#_x0000_s1028;mso-fit-shape-to-text:t">
              <w:txbxContent>
                <w:p w:rsidR="001E0D24" w:rsidRDefault="001E0D24" w:rsidP="001E0D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SPECIFICATIONS</w:t>
                  </w:r>
                </w:p>
                <w:p w:rsidR="00055262" w:rsidRPr="008B5F6A" w:rsidRDefault="00055262" w:rsidP="00055262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before="60" w:after="0" w:line="320" w:lineRule="atLeast"/>
                    <w:ind w:left="-90" w:firstLine="9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231F20"/>
                      <w:sz w:val="20"/>
                      <w:szCs w:val="20"/>
                    </w:rPr>
                    <w:t>Installation Type: Free Standing</w:t>
                  </w:r>
                </w:p>
                <w:p w:rsidR="00055262" w:rsidRDefault="00055262" w:rsidP="00055262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before="60" w:after="0" w:line="320" w:lineRule="atLeast"/>
                    <w:ind w:left="-90" w:firstLine="9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Dimension: 1700x 85</w:t>
                  </w:r>
                  <w:r>
                    <w:rPr>
                      <w:rFonts w:ascii="Arial" w:hAnsi="Arial" w:cs="Arial" w:hint="eastAsia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x 5</w:t>
                  </w:r>
                  <w:r>
                    <w:rPr>
                      <w:rFonts w:ascii="Arial" w:hAnsi="Arial" w:cs="Arial" w:hint="eastAsia"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 mm</w:t>
                  </w:r>
                </w:p>
                <w:p w:rsidR="00055262" w:rsidRPr="00857DEF" w:rsidRDefault="00055262" w:rsidP="00055262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before="60" w:after="0" w:line="320" w:lineRule="atLeast"/>
                    <w:ind w:left="-90" w:firstLine="9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57D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Includes overflow hol</w:t>
                  </w:r>
                  <w:r w:rsidRPr="00857DEF">
                    <w:rPr>
                      <w:rFonts w:ascii="Arial" w:hAnsi="Arial" w:cs="Arial" w:hint="eastAsia"/>
                      <w:bCs/>
                      <w:sz w:val="20"/>
                      <w:szCs w:val="20"/>
                    </w:rPr>
                    <w:t>e</w:t>
                  </w:r>
                </w:p>
                <w:p w:rsidR="005D5780" w:rsidRPr="00055262" w:rsidRDefault="00055262" w:rsidP="00055262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before="60" w:after="0" w:line="320" w:lineRule="atLeast"/>
                    <w:ind w:left="-90" w:firstLine="9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sz w:val="20"/>
                      <w:szCs w:val="20"/>
                    </w:rPr>
                    <w:t>Material: Acrylic</w:t>
                  </w:r>
                </w:p>
              </w:txbxContent>
            </v:textbox>
          </v:shape>
        </w:pict>
      </w:r>
    </w:p>
    <w:p w:rsidR="00A60286" w:rsidRDefault="00A602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C5258" w:rsidRDefault="00BC52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60286" w:rsidRDefault="00A60286" w:rsidP="00C0379C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</w:p>
    <w:p w:rsidR="00A60286" w:rsidRDefault="00A60286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CC5D08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n-US" w:bidi="th-TH"/>
        </w:rPr>
        <w:pict>
          <v:shape id="_x0000_s1030" type="#_x0000_t202" style="position:absolute;margin-left:287pt;margin-top:9.8pt;width:255.75pt;height:35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fit-shape-to-text:t">
              <w:txbxContent>
                <w:p w:rsidR="00D22037" w:rsidRDefault="00D22037" w:rsidP="001E0D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COLOR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AVAILABILITY</w:t>
                  </w:r>
                </w:p>
                <w:p w:rsidR="00D22037" w:rsidRDefault="00D22037" w:rsidP="000F5A7D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320" w:lineRule="atLeast"/>
                    <w:ind w:left="0" w:firstLine="0"/>
                  </w:pPr>
                  <w:r>
                    <w:rPr>
                      <w:rFonts w:ascii="Arial" w:hAnsi="Arial" w:cs="Arial"/>
                      <w:color w:val="231F20"/>
                      <w:position w:val="-1"/>
                      <w:sz w:val="20"/>
                      <w:szCs w:val="20"/>
                    </w:rPr>
                    <w:t>White only(0)</w:t>
                  </w:r>
                </w:p>
              </w:txbxContent>
            </v:textbox>
          </v:shape>
        </w:pict>
      </w: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CC5D08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n-US" w:bidi="th-TH"/>
        </w:rPr>
        <w:pict>
          <v:shape id="_x0000_s1031" type="#_x0000_t202" style="position:absolute;margin-left:287pt;margin-top:1.8pt;width:256.5pt;height:51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fit-shape-to-text:t">
              <w:txbxContent>
                <w:p w:rsidR="006E5926" w:rsidRPr="00076CD1" w:rsidRDefault="00D75C75" w:rsidP="00076C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INCLUDED COMPONENTS</w:t>
                  </w:r>
                </w:p>
                <w:p w:rsidR="00295671" w:rsidRDefault="008B5F6A" w:rsidP="00D5338D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320" w:lineRule="atLeast"/>
                    <w:ind w:hanging="4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Bath drain</w:t>
                  </w:r>
                </w:p>
                <w:p w:rsidR="00C95328" w:rsidRDefault="00C95328" w:rsidP="00F46D50">
                  <w:pPr>
                    <w:tabs>
                      <w:tab w:val="left" w:pos="360"/>
                    </w:tabs>
                    <w:spacing w:after="0"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47CCE" w:rsidRDefault="00CC5D08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US" w:bidi="th-TH"/>
        </w:rPr>
        <w:pict>
          <v:shape id="_x0000_s1046" type="#_x0000_t202" style="position:absolute;margin-left:282.7pt;margin-top:4.05pt;width:256.5pt;height:67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fit-shape-to-text:t">
              <w:txbxContent>
                <w:p w:rsidR="009E30ED" w:rsidRDefault="009E30ED" w:rsidP="009E30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SHIPPING WEIGHT</w:t>
                  </w:r>
                </w:p>
                <w:p w:rsidR="00FF296F" w:rsidRDefault="00FF296F" w:rsidP="00FF296F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320" w:lineRule="atLeast"/>
                    <w:ind w:hanging="4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Net W</w:t>
                  </w:r>
                  <w:r w:rsidRPr="00EF51D4">
                    <w:rPr>
                      <w:rFonts w:ascii="Arial" w:hAnsi="Arial" w:cs="Arial"/>
                      <w:sz w:val="20"/>
                      <w:szCs w:val="20"/>
                    </w:rPr>
                    <w:t>eight:</w:t>
                  </w:r>
                  <w:r w:rsidR="005A17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147AD">
                    <w:rPr>
                      <w:rFonts w:ascii="Arial" w:hAnsi="Arial" w:cs="Arial"/>
                      <w:sz w:val="20"/>
                      <w:szCs w:val="20"/>
                    </w:rPr>
                    <w:t xml:space="preserve">47 </w:t>
                  </w:r>
                  <w:r w:rsidR="00AA67BB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  <w:p w:rsidR="00FF296F" w:rsidRPr="008545E9" w:rsidRDefault="00FF296F" w:rsidP="00FF296F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320" w:lineRule="atLeast"/>
                    <w:ind w:hanging="4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Gross </w:t>
                  </w:r>
                  <w:r w:rsidR="008B5F6A">
                    <w:rPr>
                      <w:rFonts w:ascii="Arial" w:hAnsi="Arial" w:cs="Arial"/>
                      <w:sz w:val="20"/>
                      <w:szCs w:val="20"/>
                    </w:rPr>
                    <w:t>Weight:</w:t>
                  </w:r>
                  <w:r w:rsidR="00756D9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55262">
                    <w:rPr>
                      <w:rFonts w:ascii="Arial" w:hAnsi="Arial" w:cs="Arial" w:hint="eastAsia"/>
                      <w:sz w:val="20"/>
                      <w:szCs w:val="20"/>
                    </w:rPr>
                    <w:t>56</w:t>
                  </w:r>
                  <w:r w:rsidR="005A17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A67BB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  <w:p w:rsidR="00220423" w:rsidRPr="008545E9" w:rsidRDefault="00220423" w:rsidP="00D5338D">
                  <w:pPr>
                    <w:tabs>
                      <w:tab w:val="left" w:pos="360"/>
                    </w:tabs>
                    <w:spacing w:after="0" w:line="32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7CCE" w:rsidRDefault="00F47CCE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D5338D" w:rsidRDefault="00D5338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D5338D" w:rsidRDefault="00CC5D08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US" w:bidi="th-TH"/>
        </w:rPr>
        <w:pict>
          <v:shape id="_x0000_s1047" type="#_x0000_t202" style="position:absolute;margin-left:281pt;margin-top:8.3pt;width:255.75pt;height:35.8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 strokecolor="black [3213]">
            <v:textbox style="mso-fit-shape-to-text:t">
              <w:txbxContent>
                <w:p w:rsidR="009E30ED" w:rsidRDefault="009E30ED" w:rsidP="009E30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</w:rPr>
                    <w:t>STANDARD CRITERIA</w:t>
                  </w:r>
                </w:p>
                <w:p w:rsidR="006E5926" w:rsidRPr="008545E9" w:rsidRDefault="00055262" w:rsidP="008B5F6A">
                  <w:pPr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0" w:line="320" w:lineRule="atLeast"/>
                    <w:ind w:hanging="4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JC/T 779-2010</w:t>
                  </w:r>
                </w:p>
              </w:txbxContent>
            </v:textbox>
          </v:shape>
        </w:pict>
      </w:r>
    </w:p>
    <w:p w:rsidR="00D5338D" w:rsidRDefault="00D5338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D5338D" w:rsidRDefault="00D5338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CC5D08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US" w:bidi="th-TH"/>
        </w:rPr>
        <w:lastRenderedPageBreak/>
        <w:pict>
          <v:shape id="_x0000_s1048" type="#_x0000_t202" style="position:absolute;margin-left:5.5pt;margin-top:-10.35pt;width:268pt;height:19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:rsidR="009E30ED" w:rsidRPr="001251EB" w:rsidRDefault="009E30ED" w:rsidP="009E30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Arial" w:hAnsi="Arial" w:cs="Arial"/>
                      <w:color w:val="000000"/>
                      <w:u w:val="single"/>
                    </w:rPr>
                  </w:pPr>
                  <w:r w:rsidRPr="001251EB">
                    <w:rPr>
                      <w:rFonts w:ascii="Arial" w:hAnsi="Arial" w:cs="Arial"/>
                      <w:b/>
                      <w:bCs/>
                      <w:color w:val="231F20"/>
                      <w:u w:val="single"/>
                    </w:rPr>
                    <w:t>DIMENSIONAL DRAWING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u w:val="single"/>
                    </w:rPr>
                    <w:t xml:space="preserve">                                            </w:t>
                  </w:r>
                </w:p>
              </w:txbxContent>
            </v:textbox>
          </v:shape>
        </w:pict>
      </w:r>
    </w:p>
    <w:p w:rsidR="008E1AC4" w:rsidRDefault="008E1AC4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FB7F05" w:rsidRDefault="008E1AC4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noProof/>
          <w:color w:val="000000"/>
          <w:sz w:val="20"/>
          <w:szCs w:val="20"/>
          <w:lang w:eastAsia="en-US" w:bidi="th-TH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503D" w:rsidRPr="005D503D">
        <w:rPr>
          <w:rFonts w:ascii="Arial" w:hAnsi="Arial" w:cs="Arial"/>
          <w:color w:val="000000"/>
          <w:sz w:val="20"/>
          <w:szCs w:val="20"/>
        </w:rPr>
        <w:t xml:space="preserve"> </w:t>
      </w:r>
      <w:r w:rsidR="00A47994" w:rsidRPr="00A4799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05DE" w:rsidRDefault="00A50D6A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565900" cy="4430847"/>
            <wp:effectExtent l="19050" t="0" r="635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443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5DE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9E30ED" w:rsidRDefault="009E30ED" w:rsidP="00B638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A60286" w:rsidRDefault="00CC5D08">
      <w:pPr>
        <w:widowControl w:val="0"/>
        <w:autoSpaceDE w:val="0"/>
        <w:autoSpaceDN w:val="0"/>
        <w:adjustRightInd w:val="0"/>
        <w:spacing w:before="41" w:after="0" w:line="240" w:lineRule="auto"/>
        <w:ind w:left="124" w:right="-20"/>
        <w:rPr>
          <w:rFonts w:ascii="Arial" w:hAnsi="Arial" w:cs="Arial"/>
          <w:color w:val="000000"/>
          <w:sz w:val="15"/>
          <w:szCs w:val="15"/>
        </w:rPr>
      </w:pPr>
      <w:r>
        <w:rPr>
          <w:noProof/>
          <w:lang w:eastAsia="en-US" w:bidi="th-TH"/>
        </w:rPr>
        <w:pict>
          <v:shape id="_x0000_s1044" style="position:absolute;left:0;text-align:left;margin-left:42.5pt;margin-top:-4.9pt;width:504.4pt;height:0;z-index:-251672064;mso-position-horizontal-relative:page;mso-position-vertical-relative:text" coordsize="10089,20" o:allowincell="f" path="m,l10089,e" filled="f" strokecolor="#231f20" strokeweight="1pt">
            <v:path arrowok="t"/>
            <w10:wrap anchorx="page"/>
          </v:shape>
        </w:pict>
      </w:r>
      <w:r w:rsidR="00A60286">
        <w:rPr>
          <w:rFonts w:ascii="Arial" w:hAnsi="Arial" w:cs="Arial"/>
          <w:color w:val="231F20"/>
          <w:sz w:val="15"/>
          <w:szCs w:val="15"/>
        </w:rPr>
        <w:t>This</w:t>
      </w:r>
      <w:r w:rsidR="00A60286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document is the</w:t>
      </w:r>
      <w:r w:rsidR="00A60286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property of</w:t>
      </w:r>
      <w:r w:rsidR="00A60286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American Standard. It</w:t>
      </w:r>
      <w:r w:rsidR="00A60286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can neither be reproduced, nor communicated,</w:t>
      </w:r>
      <w:r w:rsidR="00A60286">
        <w:rPr>
          <w:rFonts w:ascii="Arial" w:hAnsi="Arial" w:cs="Arial"/>
          <w:color w:val="231F20"/>
          <w:spacing w:val="-3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without</w:t>
      </w:r>
      <w:r w:rsidR="00A60286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A60286">
        <w:rPr>
          <w:rFonts w:ascii="Arial" w:hAnsi="Arial" w:cs="Arial"/>
          <w:color w:val="231F20"/>
          <w:sz w:val="15"/>
          <w:szCs w:val="15"/>
        </w:rPr>
        <w:t>authorization.</w:t>
      </w:r>
    </w:p>
    <w:p w:rsidR="00A60286" w:rsidRDefault="00A60286">
      <w:pPr>
        <w:widowControl w:val="0"/>
        <w:autoSpaceDE w:val="0"/>
        <w:autoSpaceDN w:val="0"/>
        <w:adjustRightInd w:val="0"/>
        <w:spacing w:before="67" w:after="0" w:line="240" w:lineRule="auto"/>
        <w:ind w:left="124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z w:val="15"/>
          <w:szCs w:val="15"/>
        </w:rPr>
        <w:t>American Standard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reserves the right to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change dimensions and specifications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without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3F7B14">
        <w:rPr>
          <w:rFonts w:ascii="Arial" w:hAnsi="Arial" w:cs="Arial"/>
          <w:color w:val="231F20"/>
          <w:sz w:val="15"/>
          <w:szCs w:val="15"/>
        </w:rPr>
        <w:t>notice;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we assume no liability for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the use of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obsolete dimensions.</w:t>
      </w:r>
    </w:p>
    <w:sectPr w:rsidR="00A60286" w:rsidSect="00B70A3E">
      <w:type w:val="continuous"/>
      <w:pgSz w:w="11920" w:h="16840"/>
      <w:pgMar w:top="920" w:right="840" w:bottom="280" w:left="740" w:header="720" w:footer="720" w:gutter="0"/>
      <w:cols w:space="720" w:equalWidth="0">
        <w:col w:w="1034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1E0C"/>
    <w:multiLevelType w:val="hybridMultilevel"/>
    <w:tmpl w:val="ED903774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40222A18"/>
    <w:multiLevelType w:val="hybridMultilevel"/>
    <w:tmpl w:val="3BCC859C"/>
    <w:lvl w:ilvl="0" w:tplc="0409000F">
      <w:start w:val="1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2">
    <w:nsid w:val="4BD614A2"/>
    <w:multiLevelType w:val="hybridMultilevel"/>
    <w:tmpl w:val="9B56DEB0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>
    <w:nsid w:val="4C132905"/>
    <w:multiLevelType w:val="hybridMultilevel"/>
    <w:tmpl w:val="E37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01AF6"/>
    <w:multiLevelType w:val="hybridMultilevel"/>
    <w:tmpl w:val="707A6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C59C4"/>
    <w:multiLevelType w:val="hybridMultilevel"/>
    <w:tmpl w:val="4F62FC96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6B4"/>
    <w:rsid w:val="00000045"/>
    <w:rsid w:val="00000AB1"/>
    <w:rsid w:val="00001921"/>
    <w:rsid w:val="000037F0"/>
    <w:rsid w:val="00055262"/>
    <w:rsid w:val="000678A3"/>
    <w:rsid w:val="000727AD"/>
    <w:rsid w:val="00074C49"/>
    <w:rsid w:val="00076CD1"/>
    <w:rsid w:val="00077840"/>
    <w:rsid w:val="000805A3"/>
    <w:rsid w:val="00081076"/>
    <w:rsid w:val="00085901"/>
    <w:rsid w:val="000B4A8B"/>
    <w:rsid w:val="000D0CC2"/>
    <w:rsid w:val="000D2F6C"/>
    <w:rsid w:val="000D5767"/>
    <w:rsid w:val="000D6D32"/>
    <w:rsid w:val="000E35D8"/>
    <w:rsid w:val="000E3F67"/>
    <w:rsid w:val="000F5A7D"/>
    <w:rsid w:val="000F6568"/>
    <w:rsid w:val="000F7136"/>
    <w:rsid w:val="00100417"/>
    <w:rsid w:val="001069EA"/>
    <w:rsid w:val="00113EDD"/>
    <w:rsid w:val="001220A8"/>
    <w:rsid w:val="001251EB"/>
    <w:rsid w:val="00125865"/>
    <w:rsid w:val="001338F3"/>
    <w:rsid w:val="001401CD"/>
    <w:rsid w:val="00151510"/>
    <w:rsid w:val="00151923"/>
    <w:rsid w:val="00172C19"/>
    <w:rsid w:val="00172CD5"/>
    <w:rsid w:val="0017696D"/>
    <w:rsid w:val="001C6F45"/>
    <w:rsid w:val="001D282F"/>
    <w:rsid w:val="001E0D24"/>
    <w:rsid w:val="001F0E5E"/>
    <w:rsid w:val="00203AF3"/>
    <w:rsid w:val="00205158"/>
    <w:rsid w:val="00220423"/>
    <w:rsid w:val="002245AE"/>
    <w:rsid w:val="00242796"/>
    <w:rsid w:val="00247B34"/>
    <w:rsid w:val="002504F2"/>
    <w:rsid w:val="00253E18"/>
    <w:rsid w:val="00264058"/>
    <w:rsid w:val="00266FE9"/>
    <w:rsid w:val="002735F0"/>
    <w:rsid w:val="00280F08"/>
    <w:rsid w:val="002862AF"/>
    <w:rsid w:val="00295671"/>
    <w:rsid w:val="002B19E9"/>
    <w:rsid w:val="002B35DF"/>
    <w:rsid w:val="002D59F4"/>
    <w:rsid w:val="002E1189"/>
    <w:rsid w:val="002E4C8F"/>
    <w:rsid w:val="002E7109"/>
    <w:rsid w:val="002F348A"/>
    <w:rsid w:val="002F447B"/>
    <w:rsid w:val="00314577"/>
    <w:rsid w:val="0031718B"/>
    <w:rsid w:val="00353778"/>
    <w:rsid w:val="003564D2"/>
    <w:rsid w:val="00361959"/>
    <w:rsid w:val="00370378"/>
    <w:rsid w:val="00372D72"/>
    <w:rsid w:val="00374AA6"/>
    <w:rsid w:val="00387D80"/>
    <w:rsid w:val="0039400E"/>
    <w:rsid w:val="003A7463"/>
    <w:rsid w:val="003B35F1"/>
    <w:rsid w:val="003C7023"/>
    <w:rsid w:val="003E6FC7"/>
    <w:rsid w:val="003F7B14"/>
    <w:rsid w:val="004052A2"/>
    <w:rsid w:val="00416A8C"/>
    <w:rsid w:val="00426736"/>
    <w:rsid w:val="004452DA"/>
    <w:rsid w:val="00446B84"/>
    <w:rsid w:val="00462CD8"/>
    <w:rsid w:val="004815B9"/>
    <w:rsid w:val="004829FB"/>
    <w:rsid w:val="00483F74"/>
    <w:rsid w:val="004C7D90"/>
    <w:rsid w:val="004D482D"/>
    <w:rsid w:val="004D55DD"/>
    <w:rsid w:val="004D6993"/>
    <w:rsid w:val="004E1374"/>
    <w:rsid w:val="004E36D4"/>
    <w:rsid w:val="00506085"/>
    <w:rsid w:val="00507901"/>
    <w:rsid w:val="00512AD2"/>
    <w:rsid w:val="00514DC9"/>
    <w:rsid w:val="0052138D"/>
    <w:rsid w:val="0053537C"/>
    <w:rsid w:val="0053609A"/>
    <w:rsid w:val="005922B5"/>
    <w:rsid w:val="00596AE7"/>
    <w:rsid w:val="005A17AA"/>
    <w:rsid w:val="005A1F15"/>
    <w:rsid w:val="005A79E3"/>
    <w:rsid w:val="005B4D29"/>
    <w:rsid w:val="005C0085"/>
    <w:rsid w:val="005D503D"/>
    <w:rsid w:val="005D5780"/>
    <w:rsid w:val="005D5965"/>
    <w:rsid w:val="005F17C4"/>
    <w:rsid w:val="00603BDD"/>
    <w:rsid w:val="0062041C"/>
    <w:rsid w:val="00634EA2"/>
    <w:rsid w:val="00636BAC"/>
    <w:rsid w:val="006419FD"/>
    <w:rsid w:val="00657A74"/>
    <w:rsid w:val="006623A4"/>
    <w:rsid w:val="006673F6"/>
    <w:rsid w:val="00675D02"/>
    <w:rsid w:val="00692EAC"/>
    <w:rsid w:val="006A4E31"/>
    <w:rsid w:val="006B29FF"/>
    <w:rsid w:val="006C190A"/>
    <w:rsid w:val="006C361C"/>
    <w:rsid w:val="006E19BC"/>
    <w:rsid w:val="006E5926"/>
    <w:rsid w:val="006F5113"/>
    <w:rsid w:val="00702615"/>
    <w:rsid w:val="00721A90"/>
    <w:rsid w:val="007338F7"/>
    <w:rsid w:val="00745772"/>
    <w:rsid w:val="00751064"/>
    <w:rsid w:val="00756D94"/>
    <w:rsid w:val="0077304F"/>
    <w:rsid w:val="00790595"/>
    <w:rsid w:val="0079186A"/>
    <w:rsid w:val="00792750"/>
    <w:rsid w:val="007C131B"/>
    <w:rsid w:val="007D3C3B"/>
    <w:rsid w:val="007E2928"/>
    <w:rsid w:val="007F1DFC"/>
    <w:rsid w:val="007F4515"/>
    <w:rsid w:val="00803636"/>
    <w:rsid w:val="008230B7"/>
    <w:rsid w:val="00823C7F"/>
    <w:rsid w:val="00824762"/>
    <w:rsid w:val="00826ABE"/>
    <w:rsid w:val="00833C88"/>
    <w:rsid w:val="008500CA"/>
    <w:rsid w:val="00851F46"/>
    <w:rsid w:val="008545E9"/>
    <w:rsid w:val="00863902"/>
    <w:rsid w:val="00876164"/>
    <w:rsid w:val="008833FF"/>
    <w:rsid w:val="00892530"/>
    <w:rsid w:val="008A4134"/>
    <w:rsid w:val="008A6492"/>
    <w:rsid w:val="008B5F6A"/>
    <w:rsid w:val="008B70D9"/>
    <w:rsid w:val="008E1AC4"/>
    <w:rsid w:val="008F3999"/>
    <w:rsid w:val="008F4B84"/>
    <w:rsid w:val="008F6415"/>
    <w:rsid w:val="00913CD8"/>
    <w:rsid w:val="00937179"/>
    <w:rsid w:val="009422A1"/>
    <w:rsid w:val="00943A0A"/>
    <w:rsid w:val="009500A0"/>
    <w:rsid w:val="009524F7"/>
    <w:rsid w:val="00955546"/>
    <w:rsid w:val="0096358C"/>
    <w:rsid w:val="009704EF"/>
    <w:rsid w:val="00981452"/>
    <w:rsid w:val="00992E0F"/>
    <w:rsid w:val="009B5736"/>
    <w:rsid w:val="009C3735"/>
    <w:rsid w:val="009D05DE"/>
    <w:rsid w:val="009E020E"/>
    <w:rsid w:val="009E30ED"/>
    <w:rsid w:val="009F2542"/>
    <w:rsid w:val="00A14117"/>
    <w:rsid w:val="00A159EA"/>
    <w:rsid w:val="00A317B1"/>
    <w:rsid w:val="00A43FC2"/>
    <w:rsid w:val="00A44052"/>
    <w:rsid w:val="00A47994"/>
    <w:rsid w:val="00A50D6A"/>
    <w:rsid w:val="00A60286"/>
    <w:rsid w:val="00A7190D"/>
    <w:rsid w:val="00A7350B"/>
    <w:rsid w:val="00A93A9E"/>
    <w:rsid w:val="00A94606"/>
    <w:rsid w:val="00AA67BB"/>
    <w:rsid w:val="00AE2171"/>
    <w:rsid w:val="00AE53CC"/>
    <w:rsid w:val="00AF4563"/>
    <w:rsid w:val="00B02219"/>
    <w:rsid w:val="00B1226F"/>
    <w:rsid w:val="00B17D80"/>
    <w:rsid w:val="00B20AA2"/>
    <w:rsid w:val="00B26093"/>
    <w:rsid w:val="00B3059C"/>
    <w:rsid w:val="00B30C49"/>
    <w:rsid w:val="00B3779C"/>
    <w:rsid w:val="00B442AC"/>
    <w:rsid w:val="00B63462"/>
    <w:rsid w:val="00B63844"/>
    <w:rsid w:val="00B70A3E"/>
    <w:rsid w:val="00B86880"/>
    <w:rsid w:val="00B94102"/>
    <w:rsid w:val="00BA3D1B"/>
    <w:rsid w:val="00BA4C43"/>
    <w:rsid w:val="00BA4D97"/>
    <w:rsid w:val="00BB55AC"/>
    <w:rsid w:val="00BB7029"/>
    <w:rsid w:val="00BC14FB"/>
    <w:rsid w:val="00BC274B"/>
    <w:rsid w:val="00BC48F1"/>
    <w:rsid w:val="00BC5229"/>
    <w:rsid w:val="00BC5258"/>
    <w:rsid w:val="00BD2103"/>
    <w:rsid w:val="00BE2430"/>
    <w:rsid w:val="00BF0A79"/>
    <w:rsid w:val="00BF0E8E"/>
    <w:rsid w:val="00BF2B63"/>
    <w:rsid w:val="00BF50CE"/>
    <w:rsid w:val="00BF7415"/>
    <w:rsid w:val="00C0379C"/>
    <w:rsid w:val="00C066B0"/>
    <w:rsid w:val="00C1557C"/>
    <w:rsid w:val="00C252AD"/>
    <w:rsid w:val="00C35AB9"/>
    <w:rsid w:val="00C35D0A"/>
    <w:rsid w:val="00C52E24"/>
    <w:rsid w:val="00C62453"/>
    <w:rsid w:val="00C70798"/>
    <w:rsid w:val="00C75776"/>
    <w:rsid w:val="00C85EA0"/>
    <w:rsid w:val="00C91B70"/>
    <w:rsid w:val="00C95328"/>
    <w:rsid w:val="00CA3C67"/>
    <w:rsid w:val="00CB1D77"/>
    <w:rsid w:val="00CC5D08"/>
    <w:rsid w:val="00CE17C7"/>
    <w:rsid w:val="00D02901"/>
    <w:rsid w:val="00D04CBC"/>
    <w:rsid w:val="00D06F66"/>
    <w:rsid w:val="00D10E2A"/>
    <w:rsid w:val="00D22037"/>
    <w:rsid w:val="00D24A3D"/>
    <w:rsid w:val="00D479C3"/>
    <w:rsid w:val="00D5338D"/>
    <w:rsid w:val="00D637CF"/>
    <w:rsid w:val="00D75C75"/>
    <w:rsid w:val="00D86868"/>
    <w:rsid w:val="00D96867"/>
    <w:rsid w:val="00DB7BED"/>
    <w:rsid w:val="00DC17F0"/>
    <w:rsid w:val="00DD0793"/>
    <w:rsid w:val="00DD115E"/>
    <w:rsid w:val="00E052E1"/>
    <w:rsid w:val="00E059A7"/>
    <w:rsid w:val="00E147AD"/>
    <w:rsid w:val="00E24744"/>
    <w:rsid w:val="00E46A15"/>
    <w:rsid w:val="00E6724A"/>
    <w:rsid w:val="00E76F78"/>
    <w:rsid w:val="00E8513A"/>
    <w:rsid w:val="00E906B4"/>
    <w:rsid w:val="00E91F2A"/>
    <w:rsid w:val="00E96645"/>
    <w:rsid w:val="00E97AD7"/>
    <w:rsid w:val="00E97E77"/>
    <w:rsid w:val="00EA370C"/>
    <w:rsid w:val="00EB0288"/>
    <w:rsid w:val="00EB1878"/>
    <w:rsid w:val="00EC1074"/>
    <w:rsid w:val="00EC7E51"/>
    <w:rsid w:val="00EF51D4"/>
    <w:rsid w:val="00EF61CC"/>
    <w:rsid w:val="00EF7B3C"/>
    <w:rsid w:val="00F07322"/>
    <w:rsid w:val="00F119AA"/>
    <w:rsid w:val="00F26A92"/>
    <w:rsid w:val="00F46D50"/>
    <w:rsid w:val="00F47CCE"/>
    <w:rsid w:val="00F52B59"/>
    <w:rsid w:val="00F575C8"/>
    <w:rsid w:val="00F6086A"/>
    <w:rsid w:val="00F643DC"/>
    <w:rsid w:val="00F73571"/>
    <w:rsid w:val="00F91AB1"/>
    <w:rsid w:val="00F95A3C"/>
    <w:rsid w:val="00F96961"/>
    <w:rsid w:val="00FB08AF"/>
    <w:rsid w:val="00FB28EE"/>
    <w:rsid w:val="00FB7F05"/>
    <w:rsid w:val="00FC4D34"/>
    <w:rsid w:val="00FD05E4"/>
    <w:rsid w:val="00FD506F"/>
    <w:rsid w:val="00FE09F1"/>
    <w:rsid w:val="00FE10B6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3E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6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ict.youdao.com/w/proper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.youdao.com/w/retaini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ct.youdao.com/w/hea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1E6C-F200-4C2D-AD75-C3FAC5D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Specification-Sheet-Template_Toilets</vt:lpstr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Specification-Sheet-Template_Toilets</dc:title>
  <dc:creator>phanwarap</dc:creator>
  <cp:lastModifiedBy>Ruan, Guo Lin(Steven)(JMFT)</cp:lastModifiedBy>
  <cp:revision>10</cp:revision>
  <dcterms:created xsi:type="dcterms:W3CDTF">2016-02-02T11:03:00Z</dcterms:created>
  <dcterms:modified xsi:type="dcterms:W3CDTF">2016-04-15T05:02:00Z</dcterms:modified>
</cp:coreProperties>
</file>